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04ABDD2D" w:rsidR="00187377" w:rsidRPr="00424A56" w:rsidRDefault="007F6024" w:rsidP="00C119A3">
      <w:pPr>
        <w:pStyle w:val="Nadpis1"/>
        <w:spacing w:after="144"/>
      </w:pPr>
      <w:r w:rsidRPr="007F6024">
        <w:t>Mrtvý samuraj, japonská kráska a jeden</w:t>
      </w:r>
      <w:r>
        <w:t xml:space="preserve"> </w:t>
      </w:r>
      <w:r w:rsidR="009E0BDE" w:rsidRPr="009E0BDE">
        <w:t>mladý bezděčný detektiv</w:t>
      </w:r>
      <w:r w:rsidR="009E0BDE">
        <w:t>…</w:t>
      </w:r>
    </w:p>
    <w:p w14:paraId="083C0AF7" w14:textId="7B4C6E57" w:rsidR="00187377" w:rsidRPr="00C119A3" w:rsidRDefault="006C6729" w:rsidP="00C119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 w:rsidRPr="006C6729">
        <w:rPr>
          <w:rFonts w:ascii="Roboto" w:hAnsi="Roboto"/>
          <w:b/>
          <w:bCs/>
        </w:rPr>
        <w:t xml:space="preserve">Případy bezděčného detektivka Oty Finka patří ke zlatému fondu české detektivky. Jaroslav Velinský je psal třicet let a za tu dobu si získaly status klasiky. Po titulech </w:t>
      </w:r>
      <w:r w:rsidRPr="006C6729">
        <w:rPr>
          <w:rFonts w:ascii="Roboto" w:hAnsi="Roboto"/>
          <w:b/>
          <w:bCs/>
          <w:i/>
          <w:iCs/>
        </w:rPr>
        <w:t>Strašidlo minulosti</w:t>
      </w:r>
      <w:r w:rsidRPr="006C6729">
        <w:rPr>
          <w:rFonts w:ascii="Roboto" w:hAnsi="Roboto"/>
          <w:b/>
          <w:bCs/>
        </w:rPr>
        <w:t xml:space="preserve">, </w:t>
      </w:r>
      <w:r w:rsidRPr="006C6729">
        <w:rPr>
          <w:rFonts w:ascii="Roboto" w:hAnsi="Roboto"/>
          <w:b/>
          <w:bCs/>
          <w:i/>
          <w:iCs/>
        </w:rPr>
        <w:t>Velice dlouhé schody</w:t>
      </w:r>
      <w:r w:rsidRPr="006C6729">
        <w:rPr>
          <w:rFonts w:ascii="Roboto" w:hAnsi="Roboto"/>
          <w:b/>
          <w:bCs/>
        </w:rPr>
        <w:t xml:space="preserve">, </w:t>
      </w:r>
      <w:r w:rsidRPr="006C6729">
        <w:rPr>
          <w:rFonts w:ascii="Roboto" w:hAnsi="Roboto"/>
          <w:b/>
          <w:bCs/>
          <w:i/>
          <w:iCs/>
        </w:rPr>
        <w:t>Volání odnikud</w:t>
      </w:r>
      <w:r>
        <w:rPr>
          <w:rFonts w:ascii="Roboto" w:hAnsi="Roboto"/>
          <w:b/>
          <w:bCs/>
        </w:rPr>
        <w:t>,</w:t>
      </w:r>
      <w:r w:rsidRPr="006C6729">
        <w:rPr>
          <w:rFonts w:ascii="Roboto" w:hAnsi="Roboto"/>
          <w:b/>
          <w:bCs/>
        </w:rPr>
        <w:t xml:space="preserve"> </w:t>
      </w:r>
      <w:r w:rsidRPr="006C6729">
        <w:rPr>
          <w:rFonts w:ascii="Roboto" w:hAnsi="Roboto"/>
          <w:b/>
          <w:bCs/>
          <w:i/>
          <w:iCs/>
        </w:rPr>
        <w:t>Cesta pro vraha</w:t>
      </w:r>
      <w:r w:rsidR="008E508C">
        <w:rPr>
          <w:rFonts w:ascii="Roboto" w:hAnsi="Roboto"/>
          <w:b/>
          <w:bCs/>
          <w:i/>
          <w:iCs/>
        </w:rPr>
        <w:t>,</w:t>
      </w:r>
      <w:r>
        <w:rPr>
          <w:rFonts w:ascii="Roboto" w:hAnsi="Roboto"/>
          <w:b/>
          <w:bCs/>
        </w:rPr>
        <w:t xml:space="preserve"> </w:t>
      </w:r>
      <w:r w:rsidRPr="006C6729">
        <w:rPr>
          <w:rFonts w:ascii="Roboto" w:hAnsi="Roboto"/>
          <w:b/>
          <w:bCs/>
          <w:i/>
          <w:iCs/>
        </w:rPr>
        <w:t>Dívka s copem</w:t>
      </w:r>
      <w:r w:rsidRPr="006C6729">
        <w:rPr>
          <w:rFonts w:ascii="Roboto" w:hAnsi="Roboto"/>
          <w:b/>
          <w:bCs/>
        </w:rPr>
        <w:t xml:space="preserve"> </w:t>
      </w:r>
      <w:r w:rsidR="008E508C">
        <w:rPr>
          <w:rFonts w:ascii="Roboto" w:hAnsi="Roboto"/>
          <w:b/>
          <w:bCs/>
        </w:rPr>
        <w:t xml:space="preserve">a </w:t>
      </w:r>
      <w:r w:rsidR="008E508C" w:rsidRPr="006C6729">
        <w:rPr>
          <w:rFonts w:ascii="Roboto" w:hAnsi="Roboto"/>
          <w:b/>
          <w:bCs/>
          <w:i/>
          <w:iCs/>
        </w:rPr>
        <w:t>Přibližné řešení</w:t>
      </w:r>
      <w:r w:rsidR="008E508C">
        <w:rPr>
          <w:rFonts w:ascii="Roboto" w:hAnsi="Roboto"/>
          <w:b/>
          <w:bCs/>
          <w:i/>
          <w:iCs/>
        </w:rPr>
        <w:t xml:space="preserve"> </w:t>
      </w:r>
      <w:r w:rsidRPr="006C6729">
        <w:rPr>
          <w:rFonts w:ascii="Roboto" w:hAnsi="Roboto"/>
          <w:b/>
          <w:bCs/>
        </w:rPr>
        <w:t xml:space="preserve">se do rukou čtenářů </w:t>
      </w:r>
      <w:r>
        <w:rPr>
          <w:rFonts w:ascii="Roboto" w:hAnsi="Roboto"/>
          <w:b/>
          <w:bCs/>
        </w:rPr>
        <w:t xml:space="preserve">znovu </w:t>
      </w:r>
      <w:r w:rsidRPr="006C6729">
        <w:rPr>
          <w:rFonts w:ascii="Roboto" w:hAnsi="Roboto"/>
          <w:b/>
          <w:bCs/>
        </w:rPr>
        <w:t xml:space="preserve">dostává </w:t>
      </w:r>
      <w:r>
        <w:rPr>
          <w:rFonts w:ascii="Roboto" w:hAnsi="Roboto"/>
          <w:b/>
          <w:bCs/>
        </w:rPr>
        <w:t xml:space="preserve">i </w:t>
      </w:r>
      <w:r w:rsidRPr="006C6729">
        <w:rPr>
          <w:rFonts w:ascii="Roboto" w:hAnsi="Roboto"/>
          <w:b/>
          <w:bCs/>
        </w:rPr>
        <w:t xml:space="preserve">román </w:t>
      </w:r>
      <w:r w:rsidR="008E508C" w:rsidRPr="008E508C">
        <w:rPr>
          <w:rFonts w:ascii="Roboto" w:hAnsi="Roboto"/>
          <w:b/>
          <w:bCs/>
          <w:i/>
          <w:iCs/>
        </w:rPr>
        <w:t>Zahrádka smrti</w:t>
      </w:r>
      <w:r w:rsidRPr="006C6729">
        <w:rPr>
          <w:rFonts w:ascii="Roboto" w:hAnsi="Roboto"/>
          <w:b/>
          <w:bCs/>
        </w:rPr>
        <w:t>.</w:t>
      </w:r>
    </w:p>
    <w:p w14:paraId="1D69BCB7" w14:textId="38F45015" w:rsidR="00187377" w:rsidRPr="00424A56" w:rsidRDefault="008E508C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Když se </w:t>
      </w:r>
      <w:r w:rsidR="00AA0D2C">
        <w:rPr>
          <w:rFonts w:ascii="Roboto" w:hAnsi="Roboto"/>
        </w:rPr>
        <w:t>bezděčný detektiv</w:t>
      </w:r>
      <w:r>
        <w:rPr>
          <w:rFonts w:ascii="Roboto" w:hAnsi="Roboto"/>
        </w:rPr>
        <w:t xml:space="preserve"> Ota Fink</w:t>
      </w:r>
      <w:r w:rsidR="00AA0D2C">
        <w:rPr>
          <w:rFonts w:ascii="Roboto" w:hAnsi="Roboto"/>
        </w:rPr>
        <w:t xml:space="preserve"> – v civilu soustružník –</w:t>
      </w:r>
      <w:r>
        <w:rPr>
          <w:rFonts w:ascii="Roboto" w:hAnsi="Roboto"/>
        </w:rPr>
        <w:t xml:space="preserve"> dovídá o případu </w:t>
      </w:r>
      <w:r w:rsidR="00B12E95">
        <w:rPr>
          <w:rFonts w:ascii="Roboto" w:hAnsi="Roboto"/>
        </w:rPr>
        <w:t>Bohouše Radýře</w:t>
      </w:r>
      <w:r>
        <w:rPr>
          <w:rFonts w:ascii="Roboto" w:hAnsi="Roboto"/>
        </w:rPr>
        <w:t xml:space="preserve">, který </w:t>
      </w:r>
      <w:r w:rsidR="00C41B5D">
        <w:rPr>
          <w:rFonts w:ascii="Roboto" w:hAnsi="Roboto"/>
        </w:rPr>
        <w:t xml:space="preserve">vyfasoval osmnáct let za </w:t>
      </w:r>
      <w:r w:rsidR="002C1CDE">
        <w:rPr>
          <w:rFonts w:ascii="Roboto" w:hAnsi="Roboto"/>
        </w:rPr>
        <w:t xml:space="preserve">brutální </w:t>
      </w:r>
      <w:r w:rsidR="00C41B5D">
        <w:rPr>
          <w:rFonts w:ascii="Roboto" w:hAnsi="Roboto"/>
        </w:rPr>
        <w:t xml:space="preserve">vraždu </w:t>
      </w:r>
      <w:r>
        <w:rPr>
          <w:rFonts w:ascii="Roboto" w:hAnsi="Roboto"/>
        </w:rPr>
        <w:t xml:space="preserve">„samuraje“ </w:t>
      </w:r>
      <w:r w:rsidR="00CC0941">
        <w:rPr>
          <w:rFonts w:ascii="Roboto" w:hAnsi="Roboto"/>
        </w:rPr>
        <w:t xml:space="preserve">Jindřicha Lehockého </w:t>
      </w:r>
      <w:r>
        <w:rPr>
          <w:rFonts w:ascii="Roboto" w:hAnsi="Roboto"/>
        </w:rPr>
        <w:t xml:space="preserve">ze zahrádkářské kolonie na Císařském ostrově v Praze, </w:t>
      </w:r>
      <w:r w:rsidR="00977B87">
        <w:rPr>
          <w:rFonts w:ascii="Roboto" w:hAnsi="Roboto"/>
        </w:rPr>
        <w:t>okamžitě si to získá jeho zájem</w:t>
      </w:r>
      <w:r>
        <w:rPr>
          <w:rFonts w:ascii="Roboto" w:hAnsi="Roboto"/>
        </w:rPr>
        <w:t>.</w:t>
      </w:r>
    </w:p>
    <w:p w14:paraId="58F8E122" w14:textId="69A2977C" w:rsidR="00187377" w:rsidRPr="00424A56" w:rsidRDefault="00585988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Ne všechno </w:t>
      </w:r>
      <w:r w:rsidR="00282567">
        <w:rPr>
          <w:rFonts w:ascii="Roboto" w:hAnsi="Roboto"/>
        </w:rPr>
        <w:t xml:space="preserve">spojené </w:t>
      </w:r>
      <w:r w:rsidR="00BA4E87">
        <w:rPr>
          <w:rFonts w:ascii="Roboto" w:hAnsi="Roboto"/>
        </w:rPr>
        <w:t xml:space="preserve">s daným </w:t>
      </w:r>
      <w:r w:rsidR="00282567">
        <w:rPr>
          <w:rFonts w:ascii="Roboto" w:hAnsi="Roboto"/>
        </w:rPr>
        <w:t>zločinem</w:t>
      </w:r>
      <w:r w:rsidR="003C7D80">
        <w:rPr>
          <w:rFonts w:ascii="Roboto" w:hAnsi="Roboto"/>
        </w:rPr>
        <w:t xml:space="preserve"> </w:t>
      </w:r>
      <w:r w:rsidR="00282567">
        <w:rPr>
          <w:rFonts w:ascii="Roboto" w:hAnsi="Roboto"/>
        </w:rPr>
        <w:t>totiž zcela sedí</w:t>
      </w:r>
      <w:r>
        <w:rPr>
          <w:rFonts w:ascii="Roboto" w:hAnsi="Roboto"/>
        </w:rPr>
        <w:t xml:space="preserve">. Jde o drobnosti, včetně vrahova </w:t>
      </w:r>
      <w:r w:rsidR="00C41B5D">
        <w:rPr>
          <w:rFonts w:ascii="Roboto" w:hAnsi="Roboto"/>
        </w:rPr>
        <w:t xml:space="preserve">zarputilého </w:t>
      </w:r>
      <w:r>
        <w:rPr>
          <w:rFonts w:ascii="Roboto" w:hAnsi="Roboto"/>
        </w:rPr>
        <w:t>mlčení</w:t>
      </w:r>
      <w:r w:rsidR="00C41B5D">
        <w:rPr>
          <w:rFonts w:ascii="Roboto" w:hAnsi="Roboto"/>
        </w:rPr>
        <w:t xml:space="preserve"> a </w:t>
      </w:r>
      <w:r w:rsidR="00C11183">
        <w:rPr>
          <w:rFonts w:ascii="Roboto" w:hAnsi="Roboto"/>
        </w:rPr>
        <w:t>dalšího</w:t>
      </w:r>
      <w:r w:rsidR="00C41B5D">
        <w:rPr>
          <w:rFonts w:ascii="Roboto" w:hAnsi="Roboto"/>
        </w:rPr>
        <w:t xml:space="preserve"> podezřelé</w:t>
      </w:r>
      <w:r w:rsidR="002C1CDE">
        <w:rPr>
          <w:rFonts w:ascii="Roboto" w:hAnsi="Roboto"/>
        </w:rPr>
        <w:t>ho</w:t>
      </w:r>
      <w:r w:rsidR="00C41B5D">
        <w:rPr>
          <w:rFonts w:ascii="Roboto" w:hAnsi="Roboto"/>
        </w:rPr>
        <w:t xml:space="preserve"> </w:t>
      </w:r>
      <w:r w:rsidR="002C1CDE">
        <w:rPr>
          <w:rFonts w:ascii="Roboto" w:hAnsi="Roboto"/>
        </w:rPr>
        <w:t>úmrtí</w:t>
      </w:r>
      <w:r w:rsidR="00C41B5D">
        <w:rPr>
          <w:rFonts w:ascii="Roboto" w:hAnsi="Roboto"/>
        </w:rPr>
        <w:t>. Postupným odhalováním stop se Ota seznamuje s</w:t>
      </w:r>
      <w:r w:rsidR="002B3F4D">
        <w:rPr>
          <w:rFonts w:ascii="Roboto" w:hAnsi="Roboto"/>
        </w:rPr>
        <w:t>e skutečností</w:t>
      </w:r>
      <w:r w:rsidR="00C41B5D">
        <w:rPr>
          <w:rFonts w:ascii="Roboto" w:hAnsi="Roboto"/>
        </w:rPr>
        <w:t>, která popírá vše, v co jeho duše čestného rytíře kdy věřila</w:t>
      </w:r>
      <w:r w:rsidR="002C1CDE">
        <w:rPr>
          <w:rFonts w:ascii="Roboto" w:hAnsi="Roboto"/>
        </w:rPr>
        <w:t>…</w:t>
      </w:r>
    </w:p>
    <w:p w14:paraId="0E730826" w14:textId="7C0C3C35" w:rsidR="00187377" w:rsidRPr="0010025C" w:rsidRDefault="006C6729" w:rsidP="00C119A3">
      <w:pPr>
        <w:spacing w:afterLines="60" w:after="144" w:line="276" w:lineRule="auto"/>
        <w:rPr>
          <w:rFonts w:ascii="Roboto" w:hAnsi="Roboto"/>
        </w:rPr>
      </w:pPr>
      <w:r w:rsidRPr="006C6729">
        <w:rPr>
          <w:rFonts w:ascii="Roboto" w:hAnsi="Roboto"/>
        </w:rPr>
        <w:t xml:space="preserve">Spisovatel a muzikant Jaroslav Velinský vytvořil jednu z nejpopulárnějších českých detektivních sérií. Věrně zachycená atmosféra 50. a 60. let minulého století, dokonalý jazykový projev a promyšlená zápletka dělají z každého případu Oty Finka nezapomenutelný zážitek. Román </w:t>
      </w:r>
      <w:r w:rsidR="008E508C" w:rsidRPr="008E508C">
        <w:rPr>
          <w:rFonts w:ascii="Roboto" w:hAnsi="Roboto"/>
          <w:i/>
          <w:iCs/>
        </w:rPr>
        <w:t>Zahrádka smrti</w:t>
      </w:r>
      <w:r w:rsidR="008E508C">
        <w:rPr>
          <w:rFonts w:ascii="Roboto" w:hAnsi="Roboto"/>
          <w:i/>
          <w:iCs/>
        </w:rPr>
        <w:t xml:space="preserve"> </w:t>
      </w:r>
      <w:r w:rsidRPr="006C6729">
        <w:rPr>
          <w:rFonts w:ascii="Roboto" w:hAnsi="Roboto"/>
        </w:rPr>
        <w:t>je toho</w:t>
      </w:r>
      <w:r w:rsidR="002C1CDE">
        <w:rPr>
          <w:rFonts w:ascii="Roboto" w:hAnsi="Roboto"/>
        </w:rPr>
        <w:t xml:space="preserve"> </w:t>
      </w:r>
      <w:r w:rsidRPr="006C6729">
        <w:rPr>
          <w:rFonts w:ascii="Roboto" w:hAnsi="Roboto"/>
        </w:rPr>
        <w:t>jednoznačným důkazem.</w:t>
      </w:r>
      <w:r w:rsidR="00187377" w:rsidRPr="00424A56">
        <w:rPr>
          <w:rFonts w:ascii="Roboto" w:hAnsi="Roboto"/>
        </w:rPr>
        <w:t xml:space="preserve"> </w:t>
      </w:r>
    </w:p>
    <w:p w14:paraId="3270D65F" w14:textId="3E52AE0D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04EBFB86" w:rsidR="00187377" w:rsidRPr="0010025C" w:rsidRDefault="007F6024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29347B9A" wp14:editId="44FE2172">
            <wp:simplePos x="0" y="0"/>
            <wp:positionH relativeFrom="margin">
              <wp:align>right</wp:align>
            </wp:positionH>
            <wp:positionV relativeFrom="margin">
              <wp:posOffset>3885565</wp:posOffset>
            </wp:positionV>
            <wp:extent cx="1874520" cy="2656205"/>
            <wp:effectExtent l="0" t="0" r="0" b="0"/>
            <wp:wrapSquare wrapText="bothSides"/>
            <wp:docPr id="19136451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645120" name="Obrázek 191364512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265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="009F13EC" w:rsidRPr="009F13EC">
        <w:rPr>
          <w:rFonts w:ascii="Roboto" w:hAnsi="Roboto"/>
        </w:rPr>
        <w:t>Zahrádka smrti</w:t>
      </w:r>
    </w:p>
    <w:p w14:paraId="16229F82" w14:textId="35855A0B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9E0BDE" w:rsidRPr="009E0BDE">
        <w:rPr>
          <w:rFonts w:ascii="Roboto" w:hAnsi="Roboto"/>
        </w:rPr>
        <w:t>Jaroslav Velinský</w:t>
      </w:r>
    </w:p>
    <w:p w14:paraId="494DE9C2" w14:textId="2CE76C9E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="009E0BDE" w:rsidRPr="009E0BDE">
        <w:rPr>
          <w:rFonts w:ascii="Roboto" w:hAnsi="Roboto"/>
          <w:bCs/>
        </w:rPr>
        <w:t>Jaromír 99</w:t>
      </w:r>
    </w:p>
    <w:p w14:paraId="4D0DA5C5" w14:textId="3437B6F0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vázaná, </w:t>
      </w:r>
      <w:r w:rsidRPr="0010025C">
        <w:rPr>
          <w:rFonts w:ascii="Roboto" w:eastAsia="Aptos" w:hAnsi="Roboto"/>
        </w:rPr>
        <w:t>1</w:t>
      </w:r>
      <w:r w:rsidR="009E0BDE">
        <w:rPr>
          <w:rFonts w:ascii="Roboto" w:eastAsia="Aptos" w:hAnsi="Roboto"/>
        </w:rPr>
        <w:t>45</w:t>
      </w:r>
      <w:r w:rsidRPr="0010025C">
        <w:rPr>
          <w:rFonts w:ascii="Roboto" w:eastAsia="Aptos" w:hAnsi="Roboto"/>
        </w:rPr>
        <w:t xml:space="preserve"> x 20</w:t>
      </w:r>
      <w:r w:rsidR="009E0BDE">
        <w:rPr>
          <w:rFonts w:ascii="Roboto" w:eastAsia="Aptos" w:hAnsi="Roboto"/>
        </w:rPr>
        <w:t>5</w:t>
      </w:r>
      <w:r w:rsidRPr="0010025C">
        <w:rPr>
          <w:rFonts w:ascii="Roboto" w:eastAsia="Aptos" w:hAnsi="Roboto"/>
        </w:rPr>
        <w:t xml:space="preserve"> mm</w:t>
      </w:r>
    </w:p>
    <w:p w14:paraId="1F9D5ECB" w14:textId="7CB1BB48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3</w:t>
      </w:r>
      <w:r w:rsidR="009F13EC">
        <w:rPr>
          <w:rFonts w:ascii="Roboto" w:hAnsi="Roboto"/>
        </w:rPr>
        <w:t>04</w:t>
      </w:r>
    </w:p>
    <w:p w14:paraId="734A5E9F" w14:textId="6F9BB8D4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399 Kč</w:t>
      </w:r>
    </w:p>
    <w:p w14:paraId="071CE18B" w14:textId="00C07A1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7A0534A2" w14:textId="408DE6A6" w:rsidR="00187377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9F13EC" w:rsidRPr="009F13EC">
        <w:rPr>
          <w:rFonts w:ascii="Roboto" w:hAnsi="Roboto"/>
        </w:rPr>
        <w:t>978-80-7588-828-0</w:t>
      </w:r>
    </w:p>
    <w:p w14:paraId="1D8F8FA1" w14:textId="09E580F8" w:rsidR="00424A56" w:rsidRPr="0010025C" w:rsidRDefault="00424A56" w:rsidP="003B4FD5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9E0BDE">
        <w:rPr>
          <w:rFonts w:ascii="Roboto" w:hAnsi="Roboto"/>
        </w:rPr>
        <w:t>2</w:t>
      </w:r>
      <w:r w:rsidR="009F13EC">
        <w:rPr>
          <w:rFonts w:ascii="Roboto" w:hAnsi="Roboto"/>
        </w:rPr>
        <w:t>1</w:t>
      </w:r>
      <w:r>
        <w:rPr>
          <w:rFonts w:ascii="Roboto" w:hAnsi="Roboto"/>
        </w:rPr>
        <w:t xml:space="preserve">. </w:t>
      </w:r>
      <w:r w:rsidR="009F13EC">
        <w:rPr>
          <w:rFonts w:ascii="Roboto" w:hAnsi="Roboto"/>
        </w:rPr>
        <w:t>května</w:t>
      </w:r>
      <w:r>
        <w:rPr>
          <w:rFonts w:ascii="Roboto" w:hAnsi="Roboto"/>
        </w:rPr>
        <w:t xml:space="preserve"> 2025</w:t>
      </w:r>
    </w:p>
    <w:p w14:paraId="147B4DBB" w14:textId="6A97DAAF" w:rsidR="00187377" w:rsidRDefault="009F13EC" w:rsidP="003B4FD5">
      <w:pPr>
        <w:spacing w:line="276" w:lineRule="auto"/>
        <w:rPr>
          <w:rFonts w:ascii="Roboto" w:hAnsi="Roboto"/>
        </w:rPr>
      </w:pPr>
      <w:hyperlink r:id="rId8" w:history="1">
        <w:r w:rsidRPr="009F13EC">
          <w:rPr>
            <w:rStyle w:val="Hypertextovodkaz"/>
          </w:rPr>
          <w:t>https://www.mysterypress.cz/zahradka-smrti/</w:t>
        </w:r>
      </w:hyperlink>
    </w:p>
    <w:p w14:paraId="305E6069" w14:textId="77777777" w:rsidR="003B4FD5" w:rsidRPr="0010025C" w:rsidRDefault="003B4FD5" w:rsidP="003B4FD5">
      <w:pPr>
        <w:spacing w:line="276" w:lineRule="auto"/>
        <w:rPr>
          <w:rFonts w:ascii="Roboto" w:hAnsi="Roboto"/>
        </w:rPr>
      </w:pP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4A7877D9" w14:textId="77777777" w:rsidR="007F6024" w:rsidRPr="007F6024" w:rsidRDefault="007F6024" w:rsidP="007F6024">
      <w:pPr>
        <w:spacing w:after="144" w:line="276" w:lineRule="auto"/>
        <w:rPr>
          <w:rFonts w:ascii="Roboto" w:hAnsi="Roboto"/>
        </w:rPr>
      </w:pPr>
      <w:r w:rsidRPr="007F6024">
        <w:rPr>
          <w:rFonts w:ascii="Roboto" w:hAnsi="Roboto"/>
        </w:rPr>
        <w:t>Je konec května roku 1962 a bezděčného detektiva Otu Finka – v civilu soustružníka – namočí do dalšího případu vrchní ze známé hospody na rozhraní Vinohrad a Žižkova. Jeden z místních štamgastů, Bohouš Radýř, totiž sedí na Pankráci za vraždu ze žárlivosti, což se mu prý vůbec nepodobá.</w:t>
      </w:r>
    </w:p>
    <w:p w14:paraId="0A9A91F5" w14:textId="77777777" w:rsidR="007F6024" w:rsidRPr="007F6024" w:rsidRDefault="007F6024" w:rsidP="007F6024">
      <w:pPr>
        <w:spacing w:after="144" w:line="276" w:lineRule="auto"/>
        <w:rPr>
          <w:rFonts w:ascii="Roboto" w:hAnsi="Roboto"/>
        </w:rPr>
      </w:pPr>
      <w:r w:rsidRPr="007F6024">
        <w:rPr>
          <w:rFonts w:ascii="Roboto" w:hAnsi="Roboto"/>
        </w:rPr>
        <w:lastRenderedPageBreak/>
        <w:t xml:space="preserve">Zahrádkáře Jindřicha Lehockého, řečeného Samuraj, našli v jeho chatce s japonským mečem zaraženým do břicha. Nemohla to být spíš sebevražda, typické harakiri? A pokud ano, nebylo by jednodušší třeba jen utonout se závažím na noze, jako se to stalo Aloisi Krskovi, veselému chlapíkovi, který však rozhodně neměl k sebevraždě důvod? Souvisí s tím nějak vrchol Matterhornu a tajemný Japonec Hajaši Kurošiva? </w:t>
      </w:r>
    </w:p>
    <w:p w14:paraId="12C650CE" w14:textId="66DE1A7A" w:rsidR="00187377" w:rsidRDefault="007F6024" w:rsidP="007F6024">
      <w:pPr>
        <w:spacing w:after="144" w:line="276" w:lineRule="auto"/>
        <w:rPr>
          <w:rFonts w:ascii="Roboto" w:hAnsi="Roboto"/>
        </w:rPr>
      </w:pPr>
      <w:r w:rsidRPr="007F6024">
        <w:rPr>
          <w:rFonts w:ascii="Roboto" w:hAnsi="Roboto"/>
        </w:rPr>
        <w:t>Do už tak zašmodrchaného případu navíc vstupuje svůdná Janina. Gang zloduchů tvořený Popelářem, Mobutuem, Pajzákem, Veverkou a Cinkačem z ní chce dostat jakési tajemství. A podivná japonská zahrádka na Císařském ostrově, k níž se váže jeden dávný příběh, mlčí a mlčí…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63A62471" w14:textId="27A3C0E6" w:rsidR="0032634F" w:rsidRPr="0032634F" w:rsidRDefault="0032634F" w:rsidP="0032634F">
      <w:pPr>
        <w:spacing w:after="144" w:line="276" w:lineRule="auto"/>
        <w:rPr>
          <w:rFonts w:ascii="Roboto" w:hAnsi="Roboto"/>
          <w:bCs/>
        </w:rPr>
      </w:pPr>
      <w:r w:rsidRPr="0032634F">
        <w:rPr>
          <w:rFonts w:ascii="Roboto" w:hAnsi="Roboto"/>
          <w:bCs/>
        </w:rPr>
        <w:t>Jaroslav Velinský</w:t>
      </w:r>
      <w:r>
        <w:rPr>
          <w:rFonts w:ascii="Roboto" w:hAnsi="Roboto"/>
          <w:bCs/>
        </w:rPr>
        <w:t xml:space="preserve"> se narodil </w:t>
      </w:r>
      <w:r w:rsidRPr="0032634F">
        <w:rPr>
          <w:rFonts w:ascii="Roboto" w:hAnsi="Roboto"/>
          <w:bCs/>
        </w:rPr>
        <w:t>v prosinci 1932</w:t>
      </w:r>
      <w:r>
        <w:rPr>
          <w:rFonts w:ascii="Roboto" w:hAnsi="Roboto"/>
          <w:bCs/>
        </w:rPr>
        <w:t xml:space="preserve"> a</w:t>
      </w:r>
      <w:r w:rsidRPr="0032634F">
        <w:rPr>
          <w:rFonts w:ascii="Roboto" w:hAnsi="Roboto"/>
          <w:bCs/>
        </w:rPr>
        <w:t xml:space="preserve"> zemřel v únoru 2012. </w:t>
      </w:r>
      <w:r>
        <w:rPr>
          <w:rFonts w:ascii="Roboto" w:hAnsi="Roboto"/>
          <w:bCs/>
        </w:rPr>
        <w:t>Povoláním h</w:t>
      </w:r>
      <w:r w:rsidRPr="0032634F">
        <w:rPr>
          <w:rFonts w:ascii="Roboto" w:hAnsi="Roboto"/>
          <w:bCs/>
        </w:rPr>
        <w:t xml:space="preserve">orník, soustružník, noční hlídač v zoo, umělecký pracovník </w:t>
      </w:r>
      <w:r>
        <w:rPr>
          <w:rFonts w:ascii="Roboto" w:hAnsi="Roboto"/>
          <w:bCs/>
        </w:rPr>
        <w:t>divadla</w:t>
      </w:r>
      <w:r w:rsidRPr="0032634F">
        <w:rPr>
          <w:rFonts w:ascii="Roboto" w:hAnsi="Roboto"/>
          <w:bCs/>
        </w:rPr>
        <w:t>, reklamní grafik a od konce šedesátých let spisovatel.</w:t>
      </w:r>
    </w:p>
    <w:p w14:paraId="77D0E069" w14:textId="42E9A0CA" w:rsidR="0032634F" w:rsidRPr="0032634F" w:rsidRDefault="0032634F" w:rsidP="0032634F">
      <w:pPr>
        <w:spacing w:after="144" w:line="276" w:lineRule="auto"/>
        <w:rPr>
          <w:rFonts w:ascii="Roboto" w:hAnsi="Roboto"/>
          <w:bCs/>
        </w:rPr>
      </w:pPr>
      <w:r w:rsidRPr="0032634F">
        <w:rPr>
          <w:rFonts w:ascii="Roboto" w:hAnsi="Roboto"/>
          <w:bCs/>
        </w:rPr>
        <w:t>Ve volném čase tramp, muzikant a písničkář (pseudonym Kapitán Kid</w:t>
      </w:r>
      <w:r>
        <w:rPr>
          <w:rFonts w:ascii="Roboto" w:hAnsi="Roboto"/>
          <w:bCs/>
        </w:rPr>
        <w:t>)</w:t>
      </w:r>
      <w:r w:rsidRPr="0032634F">
        <w:rPr>
          <w:rFonts w:ascii="Roboto" w:hAnsi="Roboto"/>
          <w:bCs/>
        </w:rPr>
        <w:t>. Autor sci-fi, dobrodružných a především detektivních příběhů, jejichž neznámějším hrdinou je „český Phil Marlowe“, detektiv-amatér Ota Fink.</w:t>
      </w:r>
    </w:p>
    <w:p w14:paraId="524753FB" w14:textId="7E6E1020" w:rsidR="00187377" w:rsidRPr="0032634F" w:rsidRDefault="0032634F" w:rsidP="0032634F">
      <w:pPr>
        <w:spacing w:after="144" w:line="276" w:lineRule="auto"/>
        <w:rPr>
          <w:rFonts w:ascii="Roboto" w:hAnsi="Roboto"/>
          <w:bCs/>
        </w:rPr>
      </w:pPr>
      <w:r>
        <w:rPr>
          <w:rFonts w:ascii="Roboto" w:hAnsi="Roboto"/>
          <w:bCs/>
        </w:rPr>
        <w:t xml:space="preserve">Napsal také několik </w:t>
      </w:r>
      <w:r w:rsidRPr="0032634F">
        <w:rPr>
          <w:rFonts w:ascii="Roboto" w:hAnsi="Roboto"/>
          <w:bCs/>
        </w:rPr>
        <w:t>detektivek úplně jiného ražení. Případy penzionovaného kriminalisty Augustina Velikého a jeho přátel se odehrávají v kulisách města, které silně připomíná Liberec, a svými zločiny i literárním stylem se blíží černému humoru.</w:t>
      </w:r>
    </w:p>
    <w:p w14:paraId="598B9334" w14:textId="77777777" w:rsidR="006C6729" w:rsidRPr="00424A56" w:rsidRDefault="006C6729" w:rsidP="003B4FD5">
      <w:pPr>
        <w:spacing w:after="144" w:line="276" w:lineRule="auto"/>
        <w:rPr>
          <w:rFonts w:ascii="Roboto" w:hAnsi="Roboto"/>
          <w:bCs/>
        </w:rPr>
      </w:pPr>
    </w:p>
    <w:p w14:paraId="197F620E" w14:textId="77777777" w:rsidR="006C6729" w:rsidRDefault="006C6729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14:paraId="0CE5D54E" w14:textId="4DF45BD1" w:rsidR="003B4FD5" w:rsidRDefault="008E508C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8E508C">
        <w:rPr>
          <w:rFonts w:ascii="Roboto" w:hAnsi="Roboto"/>
          <w:b/>
          <w:bCs/>
          <w:u w:val="single"/>
        </w:rPr>
        <w:t>Přibližné řešení</w:t>
      </w:r>
    </w:p>
    <w:p w14:paraId="6DBB4FCF" w14:textId="70B36181" w:rsidR="00187377" w:rsidRPr="003B4FD5" w:rsidRDefault="00B2487D" w:rsidP="00B2487D">
      <w:pPr>
        <w:spacing w:after="144" w:line="276" w:lineRule="auto"/>
        <w:jc w:val="both"/>
        <w:rPr>
          <w:rFonts w:ascii="Roboto" w:hAnsi="Roboto"/>
          <w:b/>
          <w:bCs/>
          <w:u w:val="single"/>
        </w:rPr>
      </w:pPr>
      <w:r w:rsidRPr="00B2487D">
        <w:rPr>
          <w:rFonts w:ascii="Roboto" w:hAnsi="Roboto"/>
        </w:rPr>
        <w:t>Ota Fink slíbí pomoc kamarádce Maky, která by ráda zjistila, proč její stará učitelka klavíru náhle přestala dávat hodiny. Opravdu byla v jejím bytě nalezena mrtvola? Major Moldánek z pražské kriminálky Otovi přizná, že bezpečnost nemá na případ jednoznačný názor a pohled zvenčí by jeho řešení mohl prospět. Ota se tak bez váhání pouští po stopách, které se táhnou z hostivařského hřbitova přes psí cvičák až k žižkovskému hotelu Lumír</w:t>
      </w:r>
      <w:r>
        <w:rPr>
          <w:rFonts w:ascii="Roboto" w:hAnsi="Roboto"/>
        </w:rPr>
        <w:t>.</w:t>
      </w:r>
    </w:p>
    <w:p w14:paraId="7C0767C6" w14:textId="3D243F55" w:rsidR="00187377" w:rsidRDefault="00187377" w:rsidP="003B4FD5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Pr="0010025C" w:rsidRDefault="00C119A3" w:rsidP="003B4FD5">
      <w:pPr>
        <w:spacing w:line="276" w:lineRule="auto"/>
        <w:rPr>
          <w:rFonts w:ascii="Roboto" w:hAnsi="Roboto"/>
        </w:rPr>
      </w:pPr>
    </w:p>
    <w:sectPr w:rsidR="00C119A3" w:rsidRPr="0010025C" w:rsidSect="0010025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93395" w14:textId="77777777" w:rsidR="000F19AB" w:rsidRDefault="000F19AB" w:rsidP="001C0562">
      <w:pPr>
        <w:spacing w:after="144" w:line="240" w:lineRule="auto"/>
      </w:pPr>
      <w:r>
        <w:separator/>
      </w:r>
    </w:p>
  </w:endnote>
  <w:endnote w:type="continuationSeparator" w:id="0">
    <w:p w14:paraId="1DEACC92" w14:textId="77777777" w:rsidR="000F19AB" w:rsidRDefault="000F19AB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8FE06" w14:textId="77777777" w:rsidR="000F19AB" w:rsidRDefault="000F19AB" w:rsidP="001C0562">
      <w:pPr>
        <w:spacing w:after="144" w:line="240" w:lineRule="auto"/>
      </w:pPr>
      <w:r>
        <w:separator/>
      </w:r>
    </w:p>
  </w:footnote>
  <w:footnote w:type="continuationSeparator" w:id="0">
    <w:p w14:paraId="1C3A996B" w14:textId="77777777" w:rsidR="000F19AB" w:rsidRDefault="000F19AB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15BC8"/>
    <w:rsid w:val="0003245A"/>
    <w:rsid w:val="0007730C"/>
    <w:rsid w:val="00095718"/>
    <w:rsid w:val="000F19AB"/>
    <w:rsid w:val="0010025C"/>
    <w:rsid w:val="001378D2"/>
    <w:rsid w:val="00187377"/>
    <w:rsid w:val="001C0562"/>
    <w:rsid w:val="001C121A"/>
    <w:rsid w:val="00254E92"/>
    <w:rsid w:val="00282567"/>
    <w:rsid w:val="002A75FE"/>
    <w:rsid w:val="002B3F4D"/>
    <w:rsid w:val="002C1CDE"/>
    <w:rsid w:val="002C23F6"/>
    <w:rsid w:val="0032634F"/>
    <w:rsid w:val="003360CE"/>
    <w:rsid w:val="003B4FD5"/>
    <w:rsid w:val="003C7D80"/>
    <w:rsid w:val="00402090"/>
    <w:rsid w:val="00424A56"/>
    <w:rsid w:val="00472F90"/>
    <w:rsid w:val="00550D37"/>
    <w:rsid w:val="005829B4"/>
    <w:rsid w:val="00585988"/>
    <w:rsid w:val="005B77B2"/>
    <w:rsid w:val="005C2823"/>
    <w:rsid w:val="0063197E"/>
    <w:rsid w:val="006C6729"/>
    <w:rsid w:val="006D392B"/>
    <w:rsid w:val="00787FCC"/>
    <w:rsid w:val="007B3450"/>
    <w:rsid w:val="007F6024"/>
    <w:rsid w:val="00883AC4"/>
    <w:rsid w:val="008E508C"/>
    <w:rsid w:val="00957608"/>
    <w:rsid w:val="00962FAF"/>
    <w:rsid w:val="00977B87"/>
    <w:rsid w:val="009A562F"/>
    <w:rsid w:val="009A6015"/>
    <w:rsid w:val="009D262B"/>
    <w:rsid w:val="009D6942"/>
    <w:rsid w:val="009E0BDE"/>
    <w:rsid w:val="009E28DD"/>
    <w:rsid w:val="009F13EC"/>
    <w:rsid w:val="00A75D14"/>
    <w:rsid w:val="00A968F4"/>
    <w:rsid w:val="00AA0D2C"/>
    <w:rsid w:val="00B12E95"/>
    <w:rsid w:val="00B2487D"/>
    <w:rsid w:val="00B53293"/>
    <w:rsid w:val="00BA14A2"/>
    <w:rsid w:val="00BA4E87"/>
    <w:rsid w:val="00C11183"/>
    <w:rsid w:val="00C119A3"/>
    <w:rsid w:val="00C31CBD"/>
    <w:rsid w:val="00C41B5D"/>
    <w:rsid w:val="00C45224"/>
    <w:rsid w:val="00CC04FC"/>
    <w:rsid w:val="00CC0941"/>
    <w:rsid w:val="00CC329F"/>
    <w:rsid w:val="00DB4EAB"/>
    <w:rsid w:val="00DE26AA"/>
    <w:rsid w:val="00ED13A0"/>
    <w:rsid w:val="00EF3D77"/>
    <w:rsid w:val="00F22137"/>
    <w:rsid w:val="00F3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4020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zahradka-smrt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643</Words>
  <Characters>3522</Characters>
  <Application>Microsoft Office Word</Application>
  <DocSecurity>0</DocSecurity>
  <Lines>83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Martin Paytok</cp:lastModifiedBy>
  <cp:revision>15</cp:revision>
  <dcterms:created xsi:type="dcterms:W3CDTF">2025-05-13T19:00:00Z</dcterms:created>
  <dcterms:modified xsi:type="dcterms:W3CDTF">2025-05-20T12:54:00Z</dcterms:modified>
</cp:coreProperties>
</file>