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87165" w14:textId="7A086EE4" w:rsidR="00C73FE2" w:rsidRPr="00122F81" w:rsidRDefault="00C73FE2" w:rsidP="00C73FE2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122F81">
        <w:rPr>
          <w:rFonts w:ascii="Times New Roman" w:hAnsi="Times New Roman"/>
          <w:b/>
          <w:bCs/>
        </w:rPr>
        <w:t>LEGENDÁRNÍ SOUDCE TI ŘEŠÍ ZÁHADNOU SMRT SVÉHO PŘEDCHŮDCE…</w:t>
      </w:r>
    </w:p>
    <w:p w14:paraId="46530E07" w14:textId="77777777" w:rsidR="00C73FE2" w:rsidRDefault="00C73FE2" w:rsidP="00C73FE2">
      <w:pPr>
        <w:spacing w:after="0" w:line="240" w:lineRule="auto"/>
        <w:jc w:val="both"/>
        <w:rPr>
          <w:rFonts w:ascii="Times New Roman" w:hAnsi="Times New Roman"/>
        </w:rPr>
      </w:pPr>
    </w:p>
    <w:p w14:paraId="7B4DF051" w14:textId="04968E19" w:rsidR="00C73FE2" w:rsidRPr="004E019A" w:rsidRDefault="00C73FE2" w:rsidP="00C73FE2">
      <w:pPr>
        <w:spacing w:after="0" w:line="240" w:lineRule="auto"/>
        <w:jc w:val="both"/>
        <w:rPr>
          <w:rFonts w:ascii="Times New Roman" w:hAnsi="Times New Roman"/>
        </w:rPr>
      </w:pPr>
      <w:r w:rsidRPr="004E019A">
        <w:rPr>
          <w:rFonts w:ascii="Times New Roman" w:hAnsi="Times New Roman"/>
        </w:rPr>
        <w:t xml:space="preserve">Mladý soudce Ti Žen-ťie přijíždí do sychravého přístavu Peng-laj, aby se ujal svého prvního úřadu. Namísto poklidné správy okresu ho však čeká mlhou zahalené hnízdo intrik. Jeho předchůdce </w:t>
      </w:r>
      <w:r>
        <w:rPr>
          <w:rFonts w:ascii="Times New Roman" w:hAnsi="Times New Roman"/>
        </w:rPr>
        <w:t xml:space="preserve">Wang </w:t>
      </w:r>
      <w:r w:rsidRPr="004E019A">
        <w:rPr>
          <w:rFonts w:ascii="Times New Roman" w:hAnsi="Times New Roman"/>
        </w:rPr>
        <w:t xml:space="preserve">za záhadných okolností zemřel uprostřed zamčené </w:t>
      </w:r>
      <w:r>
        <w:rPr>
          <w:rFonts w:ascii="Times New Roman" w:hAnsi="Times New Roman"/>
        </w:rPr>
        <w:t>pracovny</w:t>
      </w:r>
      <w:r w:rsidR="005977E9">
        <w:rPr>
          <w:rFonts w:ascii="Times New Roman" w:hAnsi="Times New Roman"/>
        </w:rPr>
        <w:t>,</w:t>
      </w:r>
      <w:r w:rsidRPr="004E019A">
        <w:rPr>
          <w:rFonts w:ascii="Times New Roman" w:hAnsi="Times New Roman"/>
        </w:rPr>
        <w:t xml:space="preserve"> a nitky zločinu vedou až do nejvyšších pater císařské správy.</w:t>
      </w:r>
    </w:p>
    <w:p w14:paraId="78094217" w14:textId="77777777" w:rsidR="00C73FE2" w:rsidRDefault="00C73FE2" w:rsidP="00C73FE2">
      <w:pPr>
        <w:spacing w:after="0" w:line="240" w:lineRule="auto"/>
        <w:jc w:val="both"/>
        <w:rPr>
          <w:rFonts w:ascii="Times New Roman" w:hAnsi="Times New Roman"/>
        </w:rPr>
      </w:pPr>
    </w:p>
    <w:p w14:paraId="16397780" w14:textId="77777777" w:rsidR="00C73FE2" w:rsidRPr="004E019A" w:rsidRDefault="00C73FE2" w:rsidP="00C73FE2">
      <w:pPr>
        <w:spacing w:after="0" w:line="240" w:lineRule="auto"/>
        <w:jc w:val="both"/>
        <w:rPr>
          <w:rFonts w:ascii="Times New Roman" w:hAnsi="Times New Roman"/>
        </w:rPr>
      </w:pPr>
      <w:r w:rsidRPr="004E019A">
        <w:rPr>
          <w:rFonts w:ascii="Times New Roman" w:hAnsi="Times New Roman"/>
        </w:rPr>
        <w:t>S pomocí věrného seržanta Chunga a dvou napravených zbojníků Ma Žunga a Ťiao Taje musí soudce Ti vyřešit nejen smrt náčelníka</w:t>
      </w:r>
      <w:r>
        <w:rPr>
          <w:rFonts w:ascii="Times New Roman" w:hAnsi="Times New Roman"/>
        </w:rPr>
        <w:t xml:space="preserve"> a</w:t>
      </w:r>
      <w:r w:rsidRPr="004E019A">
        <w:rPr>
          <w:rFonts w:ascii="Times New Roman" w:hAnsi="Times New Roman"/>
        </w:rPr>
        <w:t xml:space="preserve"> zmizení mladé nevěsty</w:t>
      </w:r>
      <w:r>
        <w:rPr>
          <w:rFonts w:ascii="Times New Roman" w:hAnsi="Times New Roman"/>
        </w:rPr>
        <w:t>,</w:t>
      </w:r>
      <w:r w:rsidRPr="004E019A">
        <w:rPr>
          <w:rFonts w:ascii="Times New Roman" w:hAnsi="Times New Roman"/>
        </w:rPr>
        <w:t xml:space="preserve"> a</w:t>
      </w:r>
      <w:r>
        <w:rPr>
          <w:rFonts w:ascii="Times New Roman" w:hAnsi="Times New Roman"/>
        </w:rPr>
        <w:t>le také</w:t>
      </w:r>
      <w:r w:rsidRPr="004E019A">
        <w:rPr>
          <w:rFonts w:ascii="Times New Roman" w:hAnsi="Times New Roman"/>
        </w:rPr>
        <w:t xml:space="preserve"> odhalit tajemství zlaté sochy, které ohrožuje stabilitu celé říše. Každý jejich krok je může stát hlavu, neboť nepřítel je</w:t>
      </w:r>
      <w:r>
        <w:rPr>
          <w:rFonts w:ascii="Times New Roman" w:hAnsi="Times New Roman"/>
        </w:rPr>
        <w:t xml:space="preserve"> mnohem</w:t>
      </w:r>
      <w:r w:rsidRPr="004E019A">
        <w:rPr>
          <w:rFonts w:ascii="Times New Roman" w:hAnsi="Times New Roman"/>
        </w:rPr>
        <w:t xml:space="preserve"> blíž, než si připouštějí.</w:t>
      </w:r>
    </w:p>
    <w:p w14:paraId="35AA28D1" w14:textId="77777777" w:rsidR="00C73FE2" w:rsidRDefault="00C73FE2" w:rsidP="00C73FE2">
      <w:pPr>
        <w:spacing w:after="0" w:line="240" w:lineRule="auto"/>
        <w:jc w:val="both"/>
        <w:rPr>
          <w:rFonts w:ascii="Times New Roman" w:hAnsi="Times New Roman"/>
        </w:rPr>
      </w:pPr>
    </w:p>
    <w:p w14:paraId="74D31F7E" w14:textId="5BECA00F" w:rsidR="7BB34B4D" w:rsidRPr="00C73FE2" w:rsidRDefault="00C73FE2" w:rsidP="00C73FE2">
      <w:pPr>
        <w:spacing w:after="0" w:line="240" w:lineRule="auto"/>
        <w:jc w:val="both"/>
      </w:pPr>
      <w:r w:rsidRPr="00122F81">
        <w:rPr>
          <w:rFonts w:ascii="Times New Roman" w:hAnsi="Times New Roman"/>
        </w:rPr>
        <w:t xml:space="preserve">Robert van Gulik v tomto chronologicky prvním románu ze slavné série historických detektivek ze staré Číny sleduje zrod legendárního soudce Ti, </w:t>
      </w:r>
      <w:r>
        <w:rPr>
          <w:rFonts w:ascii="Times New Roman" w:hAnsi="Times New Roman"/>
        </w:rPr>
        <w:t>jehož</w:t>
      </w:r>
      <w:r w:rsidRPr="00122F81">
        <w:rPr>
          <w:rFonts w:ascii="Times New Roman" w:hAnsi="Times New Roman"/>
        </w:rPr>
        <w:t xml:space="preserve"> slavné případy </w:t>
      </w:r>
      <w:r>
        <w:rPr>
          <w:rFonts w:ascii="Times New Roman" w:hAnsi="Times New Roman"/>
        </w:rPr>
        <w:t>sahají od</w:t>
      </w:r>
      <w:r w:rsidRPr="00122F81">
        <w:rPr>
          <w:rFonts w:ascii="Times New Roman" w:hAnsi="Times New Roman"/>
        </w:rPr>
        <w:t xml:space="preserve"> říčních nevěstinců </w:t>
      </w:r>
      <w:r>
        <w:rPr>
          <w:rFonts w:ascii="Times New Roman" w:hAnsi="Times New Roman"/>
        </w:rPr>
        <w:t>až po paláce</w:t>
      </w:r>
      <w:r w:rsidRPr="00122F81">
        <w:rPr>
          <w:rFonts w:ascii="Times New Roman" w:hAnsi="Times New Roman"/>
        </w:rPr>
        <w:t xml:space="preserve"> nejmocnějších představitelů impéria.</w:t>
      </w:r>
    </w:p>
    <w:sectPr w:rsidR="7BB34B4D" w:rsidRPr="00C73F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9BFFB72"/>
    <w:rsid w:val="00232C2F"/>
    <w:rsid w:val="002D5FB3"/>
    <w:rsid w:val="002F4E54"/>
    <w:rsid w:val="003A65E6"/>
    <w:rsid w:val="004A378D"/>
    <w:rsid w:val="00584336"/>
    <w:rsid w:val="005977E9"/>
    <w:rsid w:val="00637AF4"/>
    <w:rsid w:val="00704036"/>
    <w:rsid w:val="00924265"/>
    <w:rsid w:val="00A76CA5"/>
    <w:rsid w:val="00BE4347"/>
    <w:rsid w:val="00C72210"/>
    <w:rsid w:val="00C73FE2"/>
    <w:rsid w:val="00DE6047"/>
    <w:rsid w:val="00DF007A"/>
    <w:rsid w:val="00E03E0B"/>
    <w:rsid w:val="00E119A6"/>
    <w:rsid w:val="0438EA5B"/>
    <w:rsid w:val="0628F2F9"/>
    <w:rsid w:val="0E125AAD"/>
    <w:rsid w:val="0F1B3199"/>
    <w:rsid w:val="107F4B87"/>
    <w:rsid w:val="1600BA90"/>
    <w:rsid w:val="19BFFB72"/>
    <w:rsid w:val="1B7C4D52"/>
    <w:rsid w:val="1B8D507A"/>
    <w:rsid w:val="1C037C54"/>
    <w:rsid w:val="205BBF9E"/>
    <w:rsid w:val="20F6E72C"/>
    <w:rsid w:val="239C0984"/>
    <w:rsid w:val="2424367E"/>
    <w:rsid w:val="24957E38"/>
    <w:rsid w:val="26405EDD"/>
    <w:rsid w:val="279CBC02"/>
    <w:rsid w:val="28F97E39"/>
    <w:rsid w:val="29FCF1D3"/>
    <w:rsid w:val="2AA57717"/>
    <w:rsid w:val="301AE9F2"/>
    <w:rsid w:val="30BAE853"/>
    <w:rsid w:val="3381C270"/>
    <w:rsid w:val="40D8CA9C"/>
    <w:rsid w:val="42B004D6"/>
    <w:rsid w:val="42E2AEEB"/>
    <w:rsid w:val="458000ED"/>
    <w:rsid w:val="47429415"/>
    <w:rsid w:val="4D5806B9"/>
    <w:rsid w:val="4DCA2728"/>
    <w:rsid w:val="4E9B2EF3"/>
    <w:rsid w:val="50B726FE"/>
    <w:rsid w:val="5126FFA8"/>
    <w:rsid w:val="5367C25D"/>
    <w:rsid w:val="5B27BA3A"/>
    <w:rsid w:val="5F5F300C"/>
    <w:rsid w:val="619EE6E8"/>
    <w:rsid w:val="61E47756"/>
    <w:rsid w:val="64CEC310"/>
    <w:rsid w:val="6629290D"/>
    <w:rsid w:val="66F89158"/>
    <w:rsid w:val="698F2FC2"/>
    <w:rsid w:val="6B6CED70"/>
    <w:rsid w:val="6DE71587"/>
    <w:rsid w:val="70DB5167"/>
    <w:rsid w:val="7ACA7AC1"/>
    <w:rsid w:val="7BB34B4D"/>
    <w:rsid w:val="7CAAC330"/>
    <w:rsid w:val="7EEFA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0AAE4"/>
  <w15:chartTrackingRefBased/>
  <w15:docId w15:val="{9A4BEA01-87A7-4B07-8F58-BE0E92DA4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800</Characters>
  <Application>Microsoft Office Word</Application>
  <DocSecurity>0</DocSecurity>
  <Lines>6</Lines>
  <Paragraphs>1</Paragraphs>
  <ScaleCrop>false</ScaleCrop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 Elznicová</dc:creator>
  <cp:keywords/>
  <dc:description/>
  <cp:lastModifiedBy>Tomáš Němec</cp:lastModifiedBy>
  <cp:revision>14</cp:revision>
  <dcterms:created xsi:type="dcterms:W3CDTF">2025-08-06T08:02:00Z</dcterms:created>
  <dcterms:modified xsi:type="dcterms:W3CDTF">2026-04-02T09:34:00Z</dcterms:modified>
</cp:coreProperties>
</file>