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62189" w14:textId="71E47204" w:rsidR="00B763B8" w:rsidRPr="005C4216" w:rsidRDefault="00B763B8" w:rsidP="00B763B8">
      <w:pPr>
        <w:spacing w:after="0" w:line="240" w:lineRule="auto"/>
        <w:jc w:val="both"/>
        <w:rPr>
          <w:rFonts w:ascii="Times New Roman" w:eastAsia="Aptos" w:hAnsi="Times New Roman"/>
          <w:b/>
          <w:bCs/>
          <w:noProof/>
          <w:sz w:val="24"/>
          <w:szCs w:val="24"/>
          <w:lang w:eastAsia="en-US"/>
        </w:rPr>
      </w:pPr>
      <w:r w:rsidRPr="005C4216">
        <w:rPr>
          <w:rFonts w:ascii="Times New Roman" w:eastAsia="Aptos" w:hAnsi="Times New Roman"/>
          <w:b/>
          <w:bCs/>
          <w:noProof/>
          <w:sz w:val="24"/>
          <w:szCs w:val="24"/>
          <w:lang w:eastAsia="en-US"/>
        </w:rPr>
        <w:t>DESET PLETACÍCH NÁVODŮ. DVĚ JEHLICE. SPOUSTA RADOSTI.</w:t>
      </w:r>
    </w:p>
    <w:p w14:paraId="129166A1" w14:textId="77777777" w:rsidR="00B763B8" w:rsidRPr="005C4216" w:rsidRDefault="00B763B8" w:rsidP="00B763B8">
      <w:pPr>
        <w:spacing w:after="0" w:line="240" w:lineRule="auto"/>
        <w:jc w:val="both"/>
        <w:rPr>
          <w:rFonts w:ascii="Times New Roman" w:eastAsia="Aptos" w:hAnsi="Times New Roman"/>
          <w:noProof/>
          <w:sz w:val="24"/>
          <w:szCs w:val="24"/>
          <w:lang w:eastAsia="en-US"/>
        </w:rPr>
      </w:pPr>
    </w:p>
    <w:p w14:paraId="6F1AEA81" w14:textId="77777777" w:rsidR="00B763B8" w:rsidRPr="005C4216" w:rsidRDefault="00B763B8" w:rsidP="00B763B8">
      <w:pPr>
        <w:spacing w:after="0" w:line="240" w:lineRule="auto"/>
        <w:jc w:val="both"/>
        <w:rPr>
          <w:rFonts w:ascii="Times New Roman" w:eastAsia="Aptos" w:hAnsi="Times New Roman"/>
          <w:noProof/>
          <w:sz w:val="24"/>
          <w:szCs w:val="24"/>
          <w:lang w:eastAsia="en-US"/>
        </w:rPr>
      </w:pPr>
      <w:r w:rsidRPr="005C4216">
        <w:rPr>
          <w:rFonts w:ascii="Times New Roman" w:eastAsia="Aptos" w:hAnsi="Times New Roman"/>
          <w:noProof/>
          <w:sz w:val="24"/>
          <w:szCs w:val="24"/>
          <w:lang w:eastAsia="en-US"/>
        </w:rPr>
        <w:t>Pletení je pro mě mnohem víc než jen koníček – je to způsob jak se zastavit a zhluboka nadechnout. Je to moje chvilka ticha v hlučícím světě, záblesk radosti v každodenním shonu. Můžete při něm dát průchod svému tvůrčímu já, nebo naopak vypnout a odreagovat se u jednoduchého, opakujícího se vzoru.</w:t>
      </w:r>
    </w:p>
    <w:p w14:paraId="76A343A8" w14:textId="77777777" w:rsidR="00B763B8" w:rsidRPr="005C4216" w:rsidRDefault="00B763B8" w:rsidP="00B763B8">
      <w:pPr>
        <w:spacing w:after="0" w:line="240" w:lineRule="auto"/>
        <w:jc w:val="both"/>
        <w:rPr>
          <w:rFonts w:ascii="Times New Roman" w:eastAsia="Aptos" w:hAnsi="Times New Roman"/>
          <w:noProof/>
          <w:sz w:val="24"/>
          <w:szCs w:val="24"/>
          <w:lang w:eastAsia="en-US"/>
        </w:rPr>
      </w:pPr>
    </w:p>
    <w:p w14:paraId="70677A57" w14:textId="77777777" w:rsidR="00B763B8" w:rsidRPr="005C4216" w:rsidRDefault="00B763B8" w:rsidP="00B763B8">
      <w:pPr>
        <w:spacing w:after="0" w:line="240" w:lineRule="auto"/>
        <w:jc w:val="both"/>
        <w:rPr>
          <w:rFonts w:ascii="Times New Roman" w:eastAsia="Aptos" w:hAnsi="Times New Roman"/>
          <w:noProof/>
          <w:sz w:val="24"/>
          <w:szCs w:val="24"/>
          <w:lang w:eastAsia="en-US"/>
        </w:rPr>
      </w:pPr>
      <w:r w:rsidRPr="005C4216">
        <w:rPr>
          <w:rFonts w:ascii="Times New Roman" w:eastAsia="Aptos" w:hAnsi="Times New Roman"/>
          <w:noProof/>
          <w:sz w:val="24"/>
          <w:szCs w:val="24"/>
          <w:lang w:eastAsia="en-US"/>
        </w:rPr>
        <w:t>A přesně to najdete v mé knize: deset pletacích návodů na větší i menší doplňky, z nichž každý má vlastní příběh a duši a každý nabízí něco jiného. Některé hrají všemi barvami jarního soumraku, jiné tiše šeptají v hukotu orknejských vichrů. Některé inspirovalo burácení vodopádů, jiné nenápadná krása jinovatky, ale všechny mají něco společného: lásku k přírodě, barvám a textuře.</w:t>
      </w:r>
    </w:p>
    <w:p w14:paraId="4CCD549D" w14:textId="77777777" w:rsidR="00B763B8" w:rsidRPr="005C4216" w:rsidRDefault="00B763B8" w:rsidP="00B76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33F25C" w14:textId="77777777" w:rsidR="00B763B8" w:rsidRPr="005C4216" w:rsidRDefault="00B763B8" w:rsidP="00B76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216">
        <w:rPr>
          <w:rFonts w:ascii="Times New Roman" w:hAnsi="Times New Roman"/>
          <w:sz w:val="24"/>
          <w:szCs w:val="24"/>
        </w:rPr>
        <w:t>Ať už pletete celé roky, zrovna se k pletení vracíte, nebo na tuhle úžasnou cestu plnou vlněných smyček teprve nastupujete, doufám, že si s mojí knihou užijete spoustu krásných chvil, protože pletení je hlavně o radosti z tvoření.</w:t>
      </w:r>
    </w:p>
    <w:p w14:paraId="6FE59FC4" w14:textId="77777777" w:rsidR="00B763B8" w:rsidRPr="00FF69FA" w:rsidRDefault="00B763B8" w:rsidP="00B763B8">
      <w:pPr>
        <w:spacing w:after="0" w:line="240" w:lineRule="auto"/>
        <w:rPr>
          <w:rFonts w:ascii="Times New Roman" w:eastAsia="Aptos" w:hAnsi="Times New Roman"/>
          <w:noProof/>
          <w:sz w:val="24"/>
          <w:szCs w:val="24"/>
          <w:lang w:eastAsia="en-US"/>
        </w:rPr>
      </w:pPr>
      <w:r w:rsidRPr="00FF69FA">
        <w:rPr>
          <w:rFonts w:ascii="Times New Roman" w:eastAsia="Aptos" w:hAnsi="Times New Roman"/>
          <w:noProof/>
          <w:sz w:val="24"/>
          <w:szCs w:val="24"/>
          <w:lang w:eastAsia="en-US"/>
        </w:rPr>
        <w:t>___</w:t>
      </w:r>
    </w:p>
    <w:p w14:paraId="572F1538" w14:textId="77777777" w:rsidR="00B763B8" w:rsidRPr="00114DA0" w:rsidRDefault="00B763B8" w:rsidP="00B763B8">
      <w:pPr>
        <w:spacing w:after="0" w:line="240" w:lineRule="auto"/>
        <w:jc w:val="center"/>
        <w:rPr>
          <w:rFonts w:ascii="Times New Roman" w:eastAsia="Aptos" w:hAnsi="Times New Roman"/>
          <w:b/>
          <w:bCs/>
          <w:noProof/>
          <w:sz w:val="24"/>
          <w:szCs w:val="24"/>
          <w:lang w:eastAsia="en-US"/>
        </w:rPr>
      </w:pPr>
    </w:p>
    <w:p w14:paraId="227A8420" w14:textId="4C0645D4" w:rsidR="00A04B1A" w:rsidRPr="00B763B8" w:rsidRDefault="00B763B8" w:rsidP="00B763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Desatero originálních pletacích designů od spoluautorky populárního youtube podcastu </w:t>
      </w:r>
      <w:r w:rsidRPr="00CD4CE8">
        <w:rPr>
          <w:rFonts w:ascii="Times New Roman" w:hAnsi="Times New Roman"/>
          <w:b/>
          <w:bCs/>
          <w:i/>
          <w:iCs/>
          <w:sz w:val="24"/>
          <w:szCs w:val="24"/>
        </w:rPr>
        <w:t>Knit &amp; Talk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sectPr w:rsidR="00A04B1A" w:rsidRPr="00B76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B8"/>
    <w:rsid w:val="000A2830"/>
    <w:rsid w:val="002A576D"/>
    <w:rsid w:val="003D79F6"/>
    <w:rsid w:val="00A04B1A"/>
    <w:rsid w:val="00B763B8"/>
    <w:rsid w:val="00D7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D1AB"/>
  <w15:chartTrackingRefBased/>
  <w15:docId w15:val="{76D53B7C-E0FE-4F7E-BA2D-0E991768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63B8"/>
    <w:pPr>
      <w:suppressAutoHyphens/>
      <w:spacing w:line="25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763B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noProof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63B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noProof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63B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noProof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63B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noProof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63B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noProof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63B8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noProof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63B8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noProof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63B8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noProof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63B8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noProof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763B8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63B8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63B8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63B8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63B8"/>
    <w:rPr>
      <w:rFonts w:eastAsiaTheme="majorEastAsia" w:cstheme="majorBidi"/>
      <w:noProof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63B8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63B8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63B8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63B8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763B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B763B8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763B8"/>
    <w:pPr>
      <w:numPr>
        <w:ilvl w:val="1"/>
      </w:numPr>
      <w:suppressAutoHyphens w:val="0"/>
      <w:spacing w:line="259" w:lineRule="auto"/>
    </w:pPr>
    <w:rPr>
      <w:rFonts w:asciiTheme="minorHAnsi" w:eastAsiaTheme="majorEastAsia" w:hAnsiTheme="minorHAnsi" w:cstheme="majorBidi"/>
      <w:noProof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B763B8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763B8"/>
    <w:pPr>
      <w:suppressAutoHyphens w:val="0"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noProof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B763B8"/>
    <w:rPr>
      <w:i/>
      <w:iCs/>
      <w:noProof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763B8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noProof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B763B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76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763B8"/>
    <w:rPr>
      <w:i/>
      <w:iCs/>
      <w:noProof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76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Němec</dc:creator>
  <cp:keywords/>
  <dc:description/>
  <cp:lastModifiedBy>Tomáš Němec</cp:lastModifiedBy>
  <cp:revision>3</cp:revision>
  <dcterms:created xsi:type="dcterms:W3CDTF">2025-09-30T09:33:00Z</dcterms:created>
  <dcterms:modified xsi:type="dcterms:W3CDTF">2025-09-30T09:35:00Z</dcterms:modified>
</cp:coreProperties>
</file>